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87AFF">
      <w:pPr>
        <w:pStyle w:val="3"/>
        <w:widowControl/>
        <w:tabs>
          <w:tab w:val="left" w:pos="567"/>
        </w:tabs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附件1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洗涤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服务质量满意度测评表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59"/>
        <w:gridCol w:w="1157"/>
        <w:gridCol w:w="4227"/>
        <w:gridCol w:w="1004"/>
        <w:gridCol w:w="973"/>
      </w:tblGrid>
      <w:tr w14:paraId="6FBA1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31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2F29A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Toc196566398"/>
            <w:bookmarkStart w:id="1" w:name="_Toc196567243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项目</w:t>
            </w:r>
            <w:bookmarkEnd w:id="0"/>
            <w:bookmarkEnd w:id="1"/>
          </w:p>
        </w:tc>
        <w:tc>
          <w:tcPr>
            <w:tcW w:w="2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D8006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2" w:name="_Toc196567244"/>
            <w:bookmarkStart w:id="3" w:name="_Toc19656639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标准</w:t>
            </w:r>
            <w:bookmarkEnd w:id="2"/>
            <w:bookmarkEnd w:id="3"/>
          </w:p>
        </w:tc>
        <w:tc>
          <w:tcPr>
            <w:tcW w:w="11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A73C1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4" w:name="_Toc196567245"/>
            <w:bookmarkStart w:id="5" w:name="_Toc19656640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评价</w:t>
            </w:r>
            <w:bookmarkEnd w:id="4"/>
            <w:bookmarkEnd w:id="5"/>
          </w:p>
        </w:tc>
      </w:tr>
      <w:tr w14:paraId="747A4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31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08D12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39A7B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3CF58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6" w:name="_Toc196566401"/>
            <w:bookmarkStart w:id="7" w:name="_Toc196567246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标准分值</w:t>
            </w:r>
            <w:bookmarkEnd w:id="6"/>
            <w:bookmarkEnd w:id="7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E9877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8" w:name="_Toc196567247"/>
            <w:bookmarkStart w:id="9" w:name="_Toc19656640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实际得分</w:t>
            </w:r>
            <w:bookmarkEnd w:id="8"/>
            <w:bookmarkEnd w:id="9"/>
          </w:p>
        </w:tc>
      </w:tr>
      <w:tr w14:paraId="13443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C03E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0" w:name="_Toc196566403"/>
            <w:bookmarkStart w:id="11" w:name="_Toc196567248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产品 质量</w:t>
            </w:r>
            <w:bookmarkEnd w:id="10"/>
            <w:bookmarkEnd w:id="11"/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2A2A9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2" w:name="_Toc196566404"/>
            <w:bookmarkStart w:id="13" w:name="_Toc19656724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织物洁净度</w:t>
            </w:r>
            <w:bookmarkEnd w:id="12"/>
            <w:bookmarkEnd w:id="13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803AC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4" w:name="_Toc196567250"/>
            <w:bookmarkStart w:id="15" w:name="_Toc196566405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清洁、无污渍</w:t>
            </w:r>
            <w:bookmarkEnd w:id="14"/>
            <w:bookmarkEnd w:id="15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D0C81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6" w:name="_Toc196567251"/>
            <w:bookmarkStart w:id="17" w:name="_Toc196566406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40</w:t>
            </w:r>
            <w:bookmarkEnd w:id="16"/>
            <w:bookmarkEnd w:id="17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BEA02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B816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7011C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37B2E">
            <w:pPr>
              <w:widowControl/>
              <w:snapToGrid w:val="0"/>
              <w:spacing w:line="500" w:lineRule="exact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18" w:name="_Toc196566407"/>
            <w:bookmarkStart w:id="19" w:name="_Toc19656725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织物完整度</w:t>
            </w:r>
            <w:bookmarkEnd w:id="18"/>
            <w:bookmarkEnd w:id="19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C426">
            <w:pPr>
              <w:widowControl/>
              <w:snapToGrid w:val="0"/>
              <w:spacing w:line="500" w:lineRule="exact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20" w:name="_Toc196567253"/>
            <w:bookmarkStart w:id="21" w:name="_Toc196566408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无破损，纽扣、系带齐全</w:t>
            </w:r>
            <w:bookmarkEnd w:id="20"/>
            <w:bookmarkEnd w:id="21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A3AA">
            <w:pPr>
              <w:widowControl/>
              <w:snapToGrid w:val="0"/>
              <w:spacing w:line="500" w:lineRule="exact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22" w:name="_Toc196567254"/>
            <w:bookmarkStart w:id="23" w:name="_Toc19656640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20</w:t>
            </w:r>
            <w:bookmarkEnd w:id="22"/>
            <w:bookmarkEnd w:id="23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4F0A">
            <w:pPr>
              <w:widowControl/>
              <w:snapToGrid w:val="0"/>
              <w:spacing w:line="500" w:lineRule="exact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209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D557A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EC28D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24" w:name="_Toc196566410"/>
            <w:bookmarkStart w:id="25" w:name="_Toc196567255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织物干燥度</w:t>
            </w:r>
            <w:bookmarkEnd w:id="24"/>
            <w:bookmarkEnd w:id="25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201E8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26" w:name="_Toc196567256"/>
            <w:bookmarkStart w:id="27" w:name="_Toc19656641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无潮湿</w:t>
            </w:r>
            <w:bookmarkEnd w:id="26"/>
            <w:bookmarkEnd w:id="27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40865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28" w:name="_Toc196566412"/>
            <w:bookmarkStart w:id="29" w:name="_Toc19656725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5</w:t>
            </w:r>
            <w:bookmarkEnd w:id="28"/>
            <w:bookmarkEnd w:id="29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826F2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42E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335F8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BF014">
            <w:pPr>
              <w:widowControl/>
              <w:snapToGrid w:val="0"/>
              <w:spacing w:line="500" w:lineRule="exact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30" w:name="_Toc196566413"/>
            <w:bookmarkStart w:id="31" w:name="_Toc196567258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织物平整度</w:t>
            </w:r>
            <w:bookmarkEnd w:id="30"/>
            <w:bookmarkEnd w:id="31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A3158">
            <w:pPr>
              <w:widowControl/>
              <w:snapToGrid w:val="0"/>
              <w:spacing w:line="500" w:lineRule="exact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32" w:name="_Toc196566414"/>
            <w:bookmarkStart w:id="33" w:name="_Toc19656725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织物平整无明显褶皱、折叠整齐</w:t>
            </w:r>
            <w:bookmarkEnd w:id="32"/>
            <w:bookmarkEnd w:id="33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C7B37">
            <w:pPr>
              <w:widowControl/>
              <w:snapToGrid w:val="0"/>
              <w:spacing w:line="500" w:lineRule="exact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34" w:name="_Toc196566415"/>
            <w:bookmarkStart w:id="35" w:name="_Toc19656726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5</w:t>
            </w:r>
            <w:bookmarkEnd w:id="34"/>
            <w:bookmarkEnd w:id="35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81743">
            <w:pPr>
              <w:widowControl/>
              <w:snapToGrid w:val="0"/>
              <w:spacing w:line="500" w:lineRule="exact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BFD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7DDEF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36" w:name="_Toc196566416"/>
            <w:bookmarkStart w:id="37" w:name="_Toc19656726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配送 服务</w:t>
            </w:r>
            <w:bookmarkEnd w:id="36"/>
            <w:bookmarkEnd w:id="37"/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5D50D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38" w:name="_Toc196566417"/>
            <w:bookmarkStart w:id="39" w:name="_Toc19656726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准时性</w:t>
            </w:r>
            <w:bookmarkEnd w:id="38"/>
            <w:bookmarkEnd w:id="39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8E619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40" w:name="_Toc196567263"/>
            <w:bookmarkStart w:id="41" w:name="_Toc196566418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按约定时间配送</w:t>
            </w:r>
            <w:bookmarkEnd w:id="40"/>
            <w:bookmarkEnd w:id="41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DD1F8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42" w:name="_Toc196566419"/>
            <w:bookmarkStart w:id="43" w:name="_Toc196567264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5</w:t>
            </w:r>
            <w:bookmarkEnd w:id="42"/>
            <w:bookmarkEnd w:id="43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8160B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E2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AD55C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AAEAC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44" w:name="_Toc196567265"/>
            <w:bookmarkStart w:id="45" w:name="_Toc19656642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准确性</w:t>
            </w:r>
            <w:bookmarkEnd w:id="44"/>
            <w:bookmarkEnd w:id="45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775CD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46" w:name="_Toc196567266"/>
            <w:bookmarkStart w:id="47" w:name="_Toc19656642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配送地点、品类正确，无错送、漏送</w:t>
            </w:r>
            <w:bookmarkEnd w:id="46"/>
            <w:bookmarkEnd w:id="47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E09A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48" w:name="_Toc196566422"/>
            <w:bookmarkStart w:id="49" w:name="_Toc19656726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5</w:t>
            </w:r>
            <w:bookmarkEnd w:id="48"/>
            <w:bookmarkEnd w:id="49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E5F9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F42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02D9D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DBA4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50" w:name="_Toc196566423"/>
            <w:bookmarkStart w:id="51" w:name="_Toc196567268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行为规范</w:t>
            </w:r>
            <w:bookmarkEnd w:id="50"/>
            <w:bookmarkEnd w:id="51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E1EFD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52" w:name="_Toc196567269"/>
            <w:bookmarkStart w:id="53" w:name="_Toc196566424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规范着装，按要求防护</w:t>
            </w:r>
            <w:bookmarkEnd w:id="52"/>
            <w:bookmarkEnd w:id="53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9B20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54" w:name="_Toc196567270"/>
            <w:bookmarkStart w:id="55" w:name="_Toc196566425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3</w:t>
            </w:r>
            <w:bookmarkEnd w:id="54"/>
            <w:bookmarkEnd w:id="55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3229F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AFBA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5F295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0F34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56" w:name="_Toc196566426"/>
            <w:bookmarkStart w:id="57" w:name="_Toc19656727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规范交接</w:t>
            </w:r>
            <w:bookmarkEnd w:id="56"/>
            <w:bookmarkEnd w:id="57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D0853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58" w:name="_Toc196566427"/>
            <w:bookmarkStart w:id="59" w:name="_Toc19656727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当面交接，交接单双签字</w:t>
            </w:r>
            <w:bookmarkEnd w:id="58"/>
            <w:bookmarkEnd w:id="59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8FE39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60" w:name="_Toc196566428"/>
            <w:bookmarkStart w:id="61" w:name="_Toc196567273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2</w:t>
            </w:r>
            <w:bookmarkEnd w:id="60"/>
            <w:bookmarkEnd w:id="61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ABCB2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659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882F7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62" w:name="_Toc196566429"/>
            <w:bookmarkStart w:id="63" w:name="_Toc196567274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售后 服务</w:t>
            </w:r>
            <w:bookmarkEnd w:id="62"/>
            <w:bookmarkEnd w:id="63"/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DA449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64" w:name="_Toc196566430"/>
            <w:bookmarkStart w:id="65" w:name="_Toc196567275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破损修补</w:t>
            </w:r>
            <w:bookmarkEnd w:id="64"/>
            <w:bookmarkEnd w:id="65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FB95B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66" w:name="_Toc196566431"/>
            <w:bookmarkStart w:id="67" w:name="_Toc196567276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破损织物及时修补</w:t>
            </w:r>
            <w:bookmarkEnd w:id="66"/>
            <w:bookmarkEnd w:id="67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DC77C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68" w:name="_Toc196567277"/>
            <w:bookmarkStart w:id="69" w:name="_Toc19656643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5</w:t>
            </w:r>
            <w:bookmarkEnd w:id="68"/>
            <w:bookmarkEnd w:id="69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C7185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0AC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3FDF8">
            <w:pPr>
              <w:snapToGrid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23BB1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70" w:name="_Toc196566433"/>
            <w:bookmarkStart w:id="71" w:name="_Toc196567278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意见反馈</w:t>
            </w:r>
            <w:bookmarkEnd w:id="70"/>
            <w:bookmarkEnd w:id="71"/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5675">
            <w:pPr>
              <w:widowControl/>
              <w:snapToGrid w:val="0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72" w:name="_Toc196567279"/>
            <w:bookmarkStart w:id="73" w:name="_Toc196566434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30分 钟 内 响 应，问 题 整 改 及 时 有 效</w:t>
            </w:r>
            <w:bookmarkEnd w:id="72"/>
            <w:bookmarkEnd w:id="73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B1AF6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74" w:name="_Toc196566435"/>
            <w:bookmarkStart w:id="75" w:name="_Toc19656728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10</w:t>
            </w:r>
            <w:bookmarkEnd w:id="74"/>
            <w:bookmarkEnd w:id="75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337D2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B02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38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8C18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76" w:name="_Toc196566436"/>
            <w:bookmarkStart w:id="77" w:name="_Toc19656728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合计</w:t>
            </w:r>
            <w:bookmarkEnd w:id="76"/>
            <w:bookmarkEnd w:id="77"/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5479F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78" w:name="_Toc196566437"/>
            <w:bookmarkStart w:id="79" w:name="_Toc19656728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100</w:t>
            </w:r>
            <w:bookmarkEnd w:id="78"/>
            <w:bookmarkEnd w:id="79"/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AB731">
            <w:pPr>
              <w:widowControl/>
              <w:snapToGrid w:val="0"/>
              <w:spacing w:line="360" w:lineRule="auto"/>
              <w:jc w:val="center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4E2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445F">
            <w:pPr>
              <w:widowControl/>
              <w:snapToGrid w:val="0"/>
              <w:spacing w:line="360" w:lineRule="auto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80" w:name="_Toc196567285"/>
            <w:bookmarkStart w:id="81" w:name="_Toc19656644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填表人：          职务：             部门：             电话：</w:t>
            </w:r>
            <w:bookmarkEnd w:id="80"/>
            <w:bookmarkEnd w:id="8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 xml:space="preserve">  </w:t>
            </w:r>
          </w:p>
        </w:tc>
      </w:tr>
      <w:tr w14:paraId="4F60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F7855">
            <w:pPr>
              <w:widowControl/>
              <w:snapToGrid w:val="0"/>
              <w:spacing w:line="360" w:lineRule="auto"/>
              <w:jc w:val="right"/>
              <w:outlineLvl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82" w:name="_Toc196567286"/>
            <w:bookmarkStart w:id="83" w:name="_Toc19656644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填表日期：    年      月      日</w:t>
            </w:r>
            <w:bookmarkEnd w:id="82"/>
            <w:bookmarkEnd w:id="83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 xml:space="preserve"> </w:t>
            </w:r>
          </w:p>
        </w:tc>
      </w:tr>
    </w:tbl>
    <w:p w14:paraId="19F1665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考核结果：每月服务质量考核得分=（消毒供应科+洗衣房）平均分×20%+其他科室平均分×80%</w:t>
      </w:r>
    </w:p>
    <w:p w14:paraId="31D1051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1、服务质量考核分≥85分付全额洗涤款。</w:t>
      </w:r>
    </w:p>
    <w:p w14:paraId="45D7618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2、 70分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"/>
        </w:rPr>
        <w:t>≤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服务质量考核分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"/>
        </w:rPr>
        <w:t>＜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85分，每降低1分扣款500元。</w:t>
      </w:r>
    </w:p>
    <w:p w14:paraId="079405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3、服务质量考核分＜70分，视为考核不合格，甲方可随时终止合同。</w:t>
      </w:r>
    </w:p>
    <w:p w14:paraId="1E8CAD17">
      <w:bookmarkStart w:id="84" w:name="_GoBack"/>
      <w:bookmarkEnd w:id="8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B715E"/>
    <w:rsid w:val="379B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2026-02-09T05:52:00Z</dcterms:created>
  <dc:creator>川招连娟</dc:creator>
  <cp:lastModifiedBy>川招连娟</cp:lastModifiedBy>
  <dcterms:modified xsi:type="dcterms:W3CDTF">2026-02-09T05:53:04Z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41263748FDE04E7C9D6F3D8C9B3B57C5_11</vt:lpwstr>
  </property>
  <property fmtid="{D5CDD505-2E9C-101B-9397-08002B2CF9AE}" pid="4" name="KSOTemplateDocerSaveRecord">
    <vt:lpwstr>eyJoZGlkIjoiNmJmYTJlMTlmZGJiNWFkZWI2MGZkNjhjNGUxYzk5YTkiLCJ1c2VySWQiOiI0Mzc4MTMwOTQifQ==</vt:lpwstr>
  </property>
</Properties>
</file>